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480" w:lineRule="exact"/>
        <w:jc w:val="center"/>
        <w:textAlignment w:val="auto"/>
        <w:rPr>
          <w:rFonts w:ascii="微软雅黑" w:hAnsi="微软雅黑" w:eastAsia="微软雅黑"/>
        </w:rPr>
      </w:pPr>
      <w:bookmarkStart w:id="0" w:name="_Toc7248"/>
      <w:bookmarkStart w:id="1" w:name="_Toc80948480"/>
      <w:bookmarkStart w:id="2" w:name="_Toc7481"/>
      <w:bookmarkStart w:id="3" w:name="_Toc14287"/>
      <w:bookmarkStart w:id="4" w:name="_Toc27876"/>
      <w:bookmarkStart w:id="5" w:name="_Toc30346"/>
      <w:bookmarkStart w:id="6" w:name="_Toc29061"/>
      <w:bookmarkStart w:id="7" w:name="_Toc16854"/>
      <w:bookmarkStart w:id="8" w:name="_Toc1812"/>
      <w:r>
        <w:rPr>
          <w:rFonts w:hint="eastAsia" w:ascii="微软雅黑" w:hAnsi="微软雅黑" w:eastAsia="微软雅黑"/>
        </w:rPr>
        <w:t>F-QX-001 医疗器械临床</w:t>
      </w:r>
      <w:bookmarkStart w:id="9" w:name="_GoBack"/>
      <w:bookmarkEnd w:id="9"/>
      <w:r>
        <w:rPr>
          <w:rFonts w:hint="eastAsia" w:ascii="微软雅黑" w:hAnsi="微软雅黑" w:eastAsia="微软雅黑"/>
        </w:rPr>
        <w:t>试验申请表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5"/>
        <w:tblpPr w:leftFromText="180" w:rightFromText="180" w:vertAnchor="page" w:horzAnchor="page" w:tblpX="1387" w:tblpY="2296"/>
        <w:tblOverlap w:val="never"/>
        <w:tblW w:w="94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69"/>
        <w:gridCol w:w="3162"/>
        <w:gridCol w:w="4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414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试验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器械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414" w:type="dxa"/>
            <w:gridSpan w:val="4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试验项目名称：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right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45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立项学术评审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869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项目编号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  批准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日期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tcBorders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器械信息</w:t>
            </w:r>
          </w:p>
        </w:tc>
        <w:tc>
          <w:tcPr>
            <w:tcW w:w="269" w:type="dxa"/>
            <w:tcBorders>
              <w:left w:val="nil"/>
              <w:bottom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315" w:leftChars="15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/>
              </w:rPr>
            </w:pPr>
          </w:p>
        </w:tc>
        <w:tc>
          <w:tcPr>
            <w:tcW w:w="7869" w:type="dxa"/>
            <w:gridSpan w:val="2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8" w:leftChars="104" w:firstLine="0" w:firstLineChars="0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一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类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二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类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三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类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>需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取得药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>监局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临床试验审批批准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 是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否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8" w:leftChars="104" w:firstLine="0" w:firstLineChars="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植入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非植入；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有源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无源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left="218" w:leftChars="104" w:firstLine="0" w:firstLineChars="0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 国产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>器械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 进口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>器械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8" w:leftChars="104" w:firstLine="0" w:firstLineChars="0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境外已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上市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境外未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上市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8" w:leftChars="104" w:firstLine="0" w:firstLineChars="0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首次用于人体—FIM（FIH）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8" w:leftChars="104" w:firstLine="0" w:firstLineChars="0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境内/外有无同类：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>有（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境内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境外）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tcBorders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试验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设计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138" w:type="dxa"/>
            <w:gridSpan w:val="3"/>
            <w:tcBorders>
              <w:lef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315" w:leftChars="150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平行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>对照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配对设计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 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交叉设计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单组设计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414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 xml:space="preserve">是否国际多中心：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 是（</w:t>
            </w:r>
            <w:r>
              <w:rPr>
                <w:rFonts w:hint="default" w:ascii="Times New Roman" w:hAnsi="Times New Roman" w:eastAsia="微软雅黑" w:cs="Times New Roman"/>
                <w:i/>
                <w:color w:val="000000"/>
                <w:kern w:val="0"/>
                <w:szCs w:val="21"/>
                <w:lang w:eastAsia="zh-CN"/>
              </w:rPr>
              <w:t>国内牵头</w:t>
            </w:r>
            <w:r>
              <w:rPr>
                <w:rFonts w:hint="default" w:ascii="Times New Roman" w:hAnsi="Times New Roman" w:eastAsia="微软雅黑" w:cs="Times New Roman"/>
                <w:i/>
                <w:color w:val="000000"/>
                <w:kern w:val="0"/>
                <w:szCs w:val="21"/>
              </w:rPr>
              <w:t xml:space="preserve">单位 </w:t>
            </w:r>
            <w:r>
              <w:rPr>
                <w:rFonts w:hint="default" w:ascii="Times New Roman" w:hAnsi="Times New Roman" w:eastAsia="微软雅黑" w:cs="Times New Roman"/>
                <w:i/>
                <w:color w:val="000000"/>
                <w:kern w:val="0"/>
                <w:szCs w:val="21"/>
                <w:u w:val="single"/>
              </w:rPr>
              <w:t xml:space="preserve">          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）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414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 xml:space="preserve">是否国内多中心：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□ 是（</w:t>
            </w:r>
            <w:r>
              <w:rPr>
                <w:rFonts w:hint="default" w:ascii="Times New Roman" w:hAnsi="Times New Roman" w:eastAsia="微软雅黑" w:cs="Times New Roman"/>
                <w:i/>
                <w:color w:val="000000"/>
                <w:kern w:val="0"/>
                <w:szCs w:val="21"/>
              </w:rPr>
              <w:t xml:space="preserve">组长单位 </w:t>
            </w:r>
            <w:r>
              <w:rPr>
                <w:rFonts w:hint="default" w:ascii="Times New Roman" w:hAnsi="Times New Roman" w:eastAsia="微软雅黑" w:cs="Times New Roman"/>
                <w:i/>
                <w:color w:val="000000"/>
                <w:kern w:val="0"/>
                <w:szCs w:val="21"/>
                <w:u w:val="single"/>
              </w:rPr>
              <w:t xml:space="preserve">               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）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414" w:type="dxa"/>
            <w:gridSpan w:val="4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方案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信息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：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方案编号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  版本号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  版本日期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tcBorders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 xml:space="preserve">试验例数： </w:t>
            </w:r>
          </w:p>
        </w:tc>
        <w:tc>
          <w:tcPr>
            <w:tcW w:w="8138" w:type="dxa"/>
            <w:gridSpan w:val="3"/>
            <w:tcBorders>
              <w:lef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15" w:firstLineChars="150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设计总例数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例    本中心计划完成例数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</w:rPr>
              <w:t>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申办者</w:t>
            </w:r>
          </w:p>
        </w:tc>
        <w:tc>
          <w:tcPr>
            <w:tcW w:w="8138" w:type="dxa"/>
            <w:gridSpan w:val="3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公司名称：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公司类型：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国有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集体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民营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外商投资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合资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其它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>所属地：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 联系人：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电话：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代理公司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（如有）</w:t>
            </w:r>
          </w:p>
        </w:tc>
        <w:tc>
          <w:tcPr>
            <w:tcW w:w="8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公司名称：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公司类型：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国有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集体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民营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外商投资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合资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其它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>所属地：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 联系人：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电话：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  <w:t>CRO公司</w:t>
            </w:r>
          </w:p>
        </w:tc>
        <w:tc>
          <w:tcPr>
            <w:tcW w:w="8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公司名称：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公司类型：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国有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集体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民营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外商投资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合资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 □ </w:t>
            </w:r>
            <w:r>
              <w:rPr>
                <w:rFonts w:ascii="Times New Roman" w:hAnsi="微软雅黑" w:eastAsia="微软雅黑" w:cs="Times New Roman"/>
                <w:color w:val="000000"/>
                <w:kern w:val="0"/>
                <w:szCs w:val="21"/>
              </w:rPr>
              <w:t>其它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>所属地：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 联系人：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电话：</w:t>
            </w:r>
            <w:r>
              <w:rPr>
                <w:rFonts w:hint="eastAsia" w:ascii="Times New Roman" w:hAnsi="微软雅黑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监查员</w:t>
            </w:r>
          </w:p>
        </w:tc>
        <w:tc>
          <w:tcPr>
            <w:tcW w:w="8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eastAsia="zh-CN"/>
              </w:rPr>
              <w:t>姓名：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电话：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eastAsia="zh-CN"/>
              </w:rPr>
              <w:t>所属单位：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eastAsia="zh-CN"/>
              </w:rPr>
              <w:t>申办方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lang w:val="en-US" w:eastAsia="zh-CN"/>
              </w:rPr>
              <w:t>CRO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本院主要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kern w:val="0"/>
                <w:szCs w:val="21"/>
                <w:lang w:eastAsia="zh-CN"/>
              </w:rPr>
              <w:t>研究者</w:t>
            </w:r>
          </w:p>
        </w:tc>
        <w:tc>
          <w:tcPr>
            <w:tcW w:w="8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eastAsia="zh-CN"/>
              </w:rPr>
              <w:t>姓名：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 职称：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职务：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>电话：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>PI及研究团队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eastAsia="zh-CN"/>
              </w:rPr>
              <w:t>所属中心：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病房：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Cs w:val="21"/>
                <w:u w:val="non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400" w:lineRule="exact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  <w:t>本人已审核并确认方案科学性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400" w:lineRule="exact"/>
              <w:jc w:val="both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  <w:t>主要研究者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</w:rPr>
              <w:t>签名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</w:rPr>
              <w:t>日期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               </w:t>
            </w:r>
          </w:p>
        </w:tc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400" w:lineRule="exact"/>
              <w:jc w:val="both"/>
              <w:textAlignment w:val="auto"/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  <w:t>已审核方案科学性，同意开展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400" w:lineRule="exact"/>
              <w:jc w:val="both"/>
              <w:textAlignment w:val="auto"/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  <w:t>专业负责人：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        日期：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kern w:val="0"/>
                <w:szCs w:val="21"/>
                <w:lang w:eastAsia="zh-CN"/>
              </w:rPr>
              <w:t xml:space="preserve"> 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91" name="图片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图片 9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6350" r="0" b="6350"/>
              <wp:wrapNone/>
              <wp:docPr id="92" name="直接连接符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65+eQ1QAAAAYBAAAPAAAAAAAAAAEAIAAAACIAAABkcnMvZG93bnJldi54bWxQSwECFAAUAAAA&#10;CACHTuJAExU69/EBAAC/AwAADgAAAAAAAAABACAAAAAkAQAAZHJzL2Uyb0RvYy54bWxQSwUGAAAA&#10;AAYABgBZAQAAhwUAAAAA&#10;">
              <v:fill on="f" focussize="0,0"/>
              <v:stroke weight="1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2837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2023-10-13T06:32:46Z</dcterms:created>
  <dc:creator>Administrator</dc:creator>
  <cp:lastModifiedBy>LF</cp:lastModifiedBy>
  <dcterms:modified xsi:type="dcterms:W3CDTF">2023-10-13T06:33:10Z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5512FDDC938D42B0894C05B2D0529E5C_12</vt:lpwstr>
  </property>
</Properties>
</file>